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32" w:rsidRPr="00F67970" w:rsidRDefault="005526DF">
      <w:pPr>
        <w:rPr>
          <w:b/>
          <w:sz w:val="24"/>
          <w:szCs w:val="24"/>
          <w:lang w:val="ka-GE"/>
        </w:rPr>
      </w:pPr>
      <w:r w:rsidRPr="00F67970">
        <w:rPr>
          <w:b/>
          <w:sz w:val="24"/>
          <w:szCs w:val="24"/>
          <w:lang w:val="ka-GE"/>
        </w:rPr>
        <w:t>ბაგირგზა „</w:t>
      </w:r>
      <w:r w:rsidR="00821B5D">
        <w:rPr>
          <w:b/>
          <w:sz w:val="24"/>
          <w:szCs w:val="24"/>
          <w:lang w:val="ka-GE"/>
        </w:rPr>
        <w:t>ცოფი-ავარიონი</w:t>
      </w:r>
      <w:r w:rsidRPr="00F67970">
        <w:rPr>
          <w:b/>
          <w:sz w:val="24"/>
          <w:szCs w:val="24"/>
          <w:lang w:val="ka-GE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8749"/>
      </w:tblGrid>
      <w:tr w:rsidR="005526DF" w:rsidTr="006B18C1">
        <w:tc>
          <w:tcPr>
            <w:tcW w:w="601" w:type="dxa"/>
          </w:tcPr>
          <w:p w:rsidR="005526DF" w:rsidRPr="005526DF" w:rsidRDefault="005526DF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cstheme="minorHAnsi"/>
                <w:lang w:val="ka-GE"/>
              </w:rPr>
              <w:t>1</w:t>
            </w:r>
          </w:p>
        </w:tc>
        <w:tc>
          <w:tcPr>
            <w:tcW w:w="8749" w:type="dxa"/>
          </w:tcPr>
          <w:p w:rsidR="005526DF" w:rsidRPr="005526DF" w:rsidRDefault="005526DF">
            <w:pPr>
              <w:rPr>
                <w:rFonts w:ascii="Sylfaen" w:hAnsi="Sylfaen"/>
                <w:b/>
                <w:lang w:val="ka-GE"/>
              </w:rPr>
            </w:pPr>
            <w:r w:rsidRPr="005526DF">
              <w:rPr>
                <w:rFonts w:ascii="Sylfaen" w:hAnsi="Sylfaen"/>
                <w:b/>
                <w:lang w:val="ka-GE"/>
              </w:rPr>
              <w:t>გეოლოგიური გამოკვლევა</w:t>
            </w:r>
          </w:p>
        </w:tc>
      </w:tr>
      <w:tr w:rsidR="005526DF" w:rsidTr="006B18C1">
        <w:tc>
          <w:tcPr>
            <w:tcW w:w="601" w:type="dxa"/>
          </w:tcPr>
          <w:p w:rsidR="005526DF" w:rsidRPr="005526DF" w:rsidRDefault="005526DF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1.1</w:t>
            </w:r>
          </w:p>
        </w:tc>
        <w:tc>
          <w:tcPr>
            <w:tcW w:w="8749" w:type="dxa"/>
          </w:tcPr>
          <w:p w:rsidR="005526DF" w:rsidRPr="005526DF" w:rsidRDefault="005526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სადგურები</w:t>
            </w:r>
          </w:p>
        </w:tc>
      </w:tr>
      <w:tr w:rsidR="005526DF" w:rsidTr="006B18C1">
        <w:tc>
          <w:tcPr>
            <w:tcW w:w="601" w:type="dxa"/>
          </w:tcPr>
          <w:p w:rsidR="005526DF" w:rsidRPr="005526DF" w:rsidRDefault="005526DF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1.2</w:t>
            </w:r>
          </w:p>
        </w:tc>
        <w:tc>
          <w:tcPr>
            <w:tcW w:w="8749" w:type="dxa"/>
          </w:tcPr>
          <w:p w:rsidR="005526DF" w:rsidRPr="005526DF" w:rsidRDefault="005526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საყრდენები</w:t>
            </w:r>
          </w:p>
        </w:tc>
      </w:tr>
      <w:tr w:rsidR="005526DF" w:rsidTr="006B18C1">
        <w:tc>
          <w:tcPr>
            <w:tcW w:w="601" w:type="dxa"/>
          </w:tcPr>
          <w:p w:rsidR="005526DF" w:rsidRPr="005526DF" w:rsidRDefault="005526DF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1.3</w:t>
            </w:r>
          </w:p>
        </w:tc>
        <w:tc>
          <w:tcPr>
            <w:tcW w:w="8749" w:type="dxa"/>
          </w:tcPr>
          <w:p w:rsidR="005526DF" w:rsidRPr="005526DF" w:rsidRDefault="005526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გეოლოგიური ნაწილის ექსპერტიზა</w:t>
            </w:r>
          </w:p>
        </w:tc>
      </w:tr>
      <w:tr w:rsidR="005526DF" w:rsidTr="006B18C1">
        <w:tc>
          <w:tcPr>
            <w:tcW w:w="601" w:type="dxa"/>
          </w:tcPr>
          <w:p w:rsidR="005526DF" w:rsidRPr="005526DF" w:rsidRDefault="005526DF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8749" w:type="dxa"/>
          </w:tcPr>
          <w:p w:rsidR="005526DF" w:rsidRPr="005526DF" w:rsidRDefault="005526DF">
            <w:pPr>
              <w:rPr>
                <w:rFonts w:ascii="Sylfaen" w:hAnsi="Sylfaen"/>
                <w:b/>
                <w:lang w:val="ka-GE"/>
              </w:rPr>
            </w:pPr>
            <w:r w:rsidRPr="005526DF">
              <w:rPr>
                <w:rFonts w:ascii="Sylfaen" w:hAnsi="Sylfaen"/>
                <w:b/>
                <w:lang w:val="ka-GE"/>
              </w:rPr>
              <w:t>კონსტრუქციული მდგრადობის დასკვა</w:t>
            </w:r>
          </w:p>
        </w:tc>
      </w:tr>
      <w:tr w:rsidR="005526DF" w:rsidTr="006B18C1">
        <w:tc>
          <w:tcPr>
            <w:tcW w:w="601" w:type="dxa"/>
          </w:tcPr>
          <w:p w:rsidR="005526DF" w:rsidRPr="005526DF" w:rsidRDefault="005526DF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2.1</w:t>
            </w:r>
          </w:p>
        </w:tc>
        <w:tc>
          <w:tcPr>
            <w:tcW w:w="8749" w:type="dxa"/>
          </w:tcPr>
          <w:p w:rsidR="005526DF" w:rsidRPr="005526DF" w:rsidRDefault="005526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სადგურები</w:t>
            </w:r>
          </w:p>
        </w:tc>
      </w:tr>
      <w:tr w:rsidR="005526DF" w:rsidTr="006B18C1">
        <w:tc>
          <w:tcPr>
            <w:tcW w:w="601" w:type="dxa"/>
          </w:tcPr>
          <w:p w:rsidR="005526DF" w:rsidRPr="005526DF" w:rsidRDefault="005526DF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2.2</w:t>
            </w:r>
          </w:p>
        </w:tc>
        <w:tc>
          <w:tcPr>
            <w:tcW w:w="8749" w:type="dxa"/>
          </w:tcPr>
          <w:p w:rsidR="005526DF" w:rsidRPr="005526DF" w:rsidRDefault="005526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საყრდენების ფუნდამენტები</w:t>
            </w:r>
          </w:p>
        </w:tc>
      </w:tr>
      <w:tr w:rsidR="005526DF" w:rsidTr="006B18C1">
        <w:trPr>
          <w:trHeight w:val="299"/>
        </w:trPr>
        <w:tc>
          <w:tcPr>
            <w:tcW w:w="601" w:type="dxa"/>
          </w:tcPr>
          <w:p w:rsidR="005526DF" w:rsidRPr="005526DF" w:rsidRDefault="005526DF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2.3</w:t>
            </w:r>
          </w:p>
        </w:tc>
        <w:tc>
          <w:tcPr>
            <w:tcW w:w="8749" w:type="dxa"/>
          </w:tcPr>
          <w:p w:rsidR="005526DF" w:rsidRPr="005526DF" w:rsidRDefault="005526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გამაგრებითი სამუშაოების პროექტი</w:t>
            </w:r>
          </w:p>
        </w:tc>
      </w:tr>
      <w:tr w:rsidR="005526DF" w:rsidTr="006B18C1">
        <w:trPr>
          <w:trHeight w:val="192"/>
        </w:trPr>
        <w:tc>
          <w:tcPr>
            <w:tcW w:w="601" w:type="dxa"/>
          </w:tcPr>
          <w:p w:rsidR="005526DF" w:rsidRPr="005526DF" w:rsidRDefault="005526DF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2.4</w:t>
            </w:r>
          </w:p>
        </w:tc>
        <w:tc>
          <w:tcPr>
            <w:tcW w:w="8749" w:type="dxa"/>
          </w:tcPr>
          <w:p w:rsidR="005526DF" w:rsidRPr="005526DF" w:rsidRDefault="005526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კონსტრუქციული ნაწილის ექსპერტიზა</w:t>
            </w:r>
          </w:p>
        </w:tc>
      </w:tr>
      <w:tr w:rsidR="005526DF" w:rsidTr="006B18C1">
        <w:trPr>
          <w:trHeight w:val="132"/>
        </w:trPr>
        <w:tc>
          <w:tcPr>
            <w:tcW w:w="601" w:type="dxa"/>
          </w:tcPr>
          <w:p w:rsidR="005526DF" w:rsidRPr="005526DF" w:rsidRDefault="005526DF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8749" w:type="dxa"/>
          </w:tcPr>
          <w:p w:rsidR="005526DF" w:rsidRPr="005526DF" w:rsidRDefault="005526DF">
            <w:pPr>
              <w:rPr>
                <w:rFonts w:ascii="Sylfaen" w:hAnsi="Sylfaen"/>
                <w:b/>
                <w:lang w:val="ka-GE"/>
              </w:rPr>
            </w:pPr>
            <w:r w:rsidRPr="005526DF">
              <w:rPr>
                <w:rFonts w:ascii="Sylfaen" w:hAnsi="Sylfaen"/>
                <w:b/>
                <w:lang w:val="ka-GE"/>
              </w:rPr>
              <w:t>არქიტექტორული ნაწილის პროექტი</w:t>
            </w:r>
            <w:r>
              <w:rPr>
                <w:rFonts w:ascii="Sylfaen" w:hAnsi="Sylfaen"/>
                <w:b/>
                <w:lang w:val="ka-GE"/>
              </w:rPr>
              <w:t xml:space="preserve">  (</w:t>
            </w:r>
            <w:r>
              <w:rPr>
                <w:rFonts w:ascii="Sylfaen" w:hAnsi="Sylfaen"/>
                <w:lang w:val="ka-GE"/>
              </w:rPr>
              <w:t>ქვედა სადგური, ზედა სადგური)</w:t>
            </w:r>
          </w:p>
        </w:tc>
      </w:tr>
      <w:tr w:rsidR="005526DF" w:rsidTr="006B18C1">
        <w:trPr>
          <w:trHeight w:val="180"/>
        </w:trPr>
        <w:tc>
          <w:tcPr>
            <w:tcW w:w="601" w:type="dxa"/>
          </w:tcPr>
          <w:p w:rsidR="005526DF" w:rsidRPr="005526DF" w:rsidRDefault="005526DF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3.1</w:t>
            </w:r>
          </w:p>
        </w:tc>
        <w:tc>
          <w:tcPr>
            <w:tcW w:w="8749" w:type="dxa"/>
          </w:tcPr>
          <w:p w:rsidR="005526DF" w:rsidRPr="005526DF" w:rsidRDefault="005526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აზომვითი სამუშაოები</w:t>
            </w:r>
          </w:p>
        </w:tc>
      </w:tr>
      <w:tr w:rsidR="005526DF" w:rsidTr="006B18C1">
        <w:trPr>
          <w:trHeight w:val="230"/>
        </w:trPr>
        <w:tc>
          <w:tcPr>
            <w:tcW w:w="601" w:type="dxa"/>
          </w:tcPr>
          <w:p w:rsidR="005526DF" w:rsidRPr="00F67970" w:rsidRDefault="00F67970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3.2</w:t>
            </w:r>
          </w:p>
        </w:tc>
        <w:tc>
          <w:tcPr>
            <w:tcW w:w="8749" w:type="dxa"/>
          </w:tcPr>
          <w:p w:rsidR="005526DF" w:rsidRPr="00F67970" w:rsidRDefault="00F679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დეფექტური აქტი</w:t>
            </w:r>
          </w:p>
        </w:tc>
      </w:tr>
      <w:tr w:rsidR="005526DF" w:rsidTr="006B18C1">
        <w:trPr>
          <w:trHeight w:val="252"/>
        </w:trPr>
        <w:tc>
          <w:tcPr>
            <w:tcW w:w="601" w:type="dxa"/>
          </w:tcPr>
          <w:p w:rsidR="005526DF" w:rsidRPr="00F67970" w:rsidRDefault="00F67970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3.3</w:t>
            </w:r>
          </w:p>
        </w:tc>
        <w:tc>
          <w:tcPr>
            <w:tcW w:w="8749" w:type="dxa"/>
          </w:tcPr>
          <w:p w:rsidR="005526DF" w:rsidRPr="00F67970" w:rsidRDefault="00821B5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ძირითადი არქიტექტორული გადაწყვეტილებები</w:t>
            </w:r>
          </w:p>
        </w:tc>
      </w:tr>
      <w:tr w:rsidR="005526DF" w:rsidTr="006B18C1">
        <w:trPr>
          <w:trHeight w:val="252"/>
        </w:trPr>
        <w:tc>
          <w:tcPr>
            <w:tcW w:w="601" w:type="dxa"/>
          </w:tcPr>
          <w:p w:rsidR="005526DF" w:rsidRPr="00F67970" w:rsidRDefault="00F67970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3.4</w:t>
            </w:r>
          </w:p>
        </w:tc>
        <w:tc>
          <w:tcPr>
            <w:tcW w:w="8749" w:type="dxa"/>
          </w:tcPr>
          <w:p w:rsidR="005526DF" w:rsidRPr="00F67970" w:rsidRDefault="00F679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კონსტრუქციული პროექტი</w:t>
            </w:r>
          </w:p>
        </w:tc>
      </w:tr>
      <w:tr w:rsidR="005526DF" w:rsidTr="006B18C1">
        <w:trPr>
          <w:trHeight w:val="216"/>
        </w:trPr>
        <w:tc>
          <w:tcPr>
            <w:tcW w:w="601" w:type="dxa"/>
          </w:tcPr>
          <w:p w:rsidR="005526DF" w:rsidRPr="00F67970" w:rsidRDefault="00F67970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3.5</w:t>
            </w:r>
          </w:p>
        </w:tc>
        <w:tc>
          <w:tcPr>
            <w:tcW w:w="8749" w:type="dxa"/>
          </w:tcPr>
          <w:p w:rsidR="00F67970" w:rsidRPr="00F67970" w:rsidRDefault="00F67970" w:rsidP="00F679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საინჟინრო ქსელების პროექტი</w:t>
            </w:r>
          </w:p>
        </w:tc>
      </w:tr>
      <w:tr w:rsidR="00F67970" w:rsidTr="006B18C1">
        <w:trPr>
          <w:trHeight w:val="252"/>
        </w:trPr>
        <w:tc>
          <w:tcPr>
            <w:tcW w:w="601" w:type="dxa"/>
          </w:tcPr>
          <w:p w:rsidR="00F67970" w:rsidRPr="00F67970" w:rsidRDefault="00F67970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3.6</w:t>
            </w:r>
          </w:p>
        </w:tc>
        <w:tc>
          <w:tcPr>
            <w:tcW w:w="8749" w:type="dxa"/>
          </w:tcPr>
          <w:p w:rsidR="00F67970" w:rsidRDefault="00F67970" w:rsidP="00F679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ელექტრული ნაწილი</w:t>
            </w:r>
          </w:p>
        </w:tc>
      </w:tr>
      <w:tr w:rsidR="00F67970" w:rsidTr="006B18C1">
        <w:trPr>
          <w:trHeight w:val="180"/>
        </w:trPr>
        <w:tc>
          <w:tcPr>
            <w:tcW w:w="601" w:type="dxa"/>
          </w:tcPr>
          <w:p w:rsidR="00F67970" w:rsidRPr="00F67970" w:rsidRDefault="00F67970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3.7</w:t>
            </w:r>
          </w:p>
        </w:tc>
        <w:tc>
          <w:tcPr>
            <w:tcW w:w="8749" w:type="dxa"/>
          </w:tcPr>
          <w:p w:rsidR="00F67970" w:rsidRDefault="00F67970" w:rsidP="00F679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სანტექნიკური ნაწილი</w:t>
            </w:r>
          </w:p>
        </w:tc>
      </w:tr>
      <w:tr w:rsidR="00F67970" w:rsidTr="006B18C1">
        <w:trPr>
          <w:trHeight w:val="233"/>
        </w:trPr>
        <w:tc>
          <w:tcPr>
            <w:tcW w:w="601" w:type="dxa"/>
          </w:tcPr>
          <w:p w:rsidR="00F67970" w:rsidRPr="00F67970" w:rsidRDefault="00F67970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3.8</w:t>
            </w:r>
          </w:p>
        </w:tc>
        <w:tc>
          <w:tcPr>
            <w:tcW w:w="8749" w:type="dxa"/>
          </w:tcPr>
          <w:p w:rsidR="00F67970" w:rsidRDefault="00F67970" w:rsidP="00F679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სარემონტო სამუშაოთა მოცულობები</w:t>
            </w:r>
          </w:p>
        </w:tc>
      </w:tr>
      <w:tr w:rsidR="00F67970" w:rsidTr="006B18C1">
        <w:trPr>
          <w:trHeight w:val="276"/>
        </w:trPr>
        <w:tc>
          <w:tcPr>
            <w:tcW w:w="601" w:type="dxa"/>
          </w:tcPr>
          <w:p w:rsidR="00F67970" w:rsidRPr="00F67970" w:rsidRDefault="00F67970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3.9</w:t>
            </w:r>
          </w:p>
        </w:tc>
        <w:tc>
          <w:tcPr>
            <w:tcW w:w="8749" w:type="dxa"/>
          </w:tcPr>
          <w:p w:rsidR="00F67970" w:rsidRDefault="00F67970" w:rsidP="00F679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სამუშაოთა წარმოების პროექტი, გეგმა-გრაფიკი</w:t>
            </w:r>
          </w:p>
        </w:tc>
      </w:tr>
      <w:tr w:rsidR="00F67970" w:rsidTr="006B18C1">
        <w:trPr>
          <w:trHeight w:val="312"/>
        </w:trPr>
        <w:tc>
          <w:tcPr>
            <w:tcW w:w="601" w:type="dxa"/>
          </w:tcPr>
          <w:p w:rsidR="00F67970" w:rsidRPr="00F67970" w:rsidRDefault="00F67970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3.10</w:t>
            </w:r>
          </w:p>
        </w:tc>
        <w:tc>
          <w:tcPr>
            <w:tcW w:w="8749" w:type="dxa"/>
          </w:tcPr>
          <w:p w:rsidR="00F67970" w:rsidRDefault="00F67970" w:rsidP="00F679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არქიტექტორული ნაწილის ხარჯთაღრიცხვა</w:t>
            </w:r>
          </w:p>
        </w:tc>
      </w:tr>
    </w:tbl>
    <w:p w:rsidR="005526DF" w:rsidRPr="005526DF" w:rsidRDefault="005526DF">
      <w:pPr>
        <w:rPr>
          <w:lang w:val="ka-GE"/>
        </w:rPr>
      </w:pPr>
      <w:bookmarkStart w:id="0" w:name="_GoBack"/>
      <w:bookmarkEnd w:id="0"/>
    </w:p>
    <w:sectPr w:rsidR="005526DF" w:rsidRPr="00552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C"/>
    <w:rsid w:val="004E2D0C"/>
    <w:rsid w:val="005526DF"/>
    <w:rsid w:val="00573492"/>
    <w:rsid w:val="006B18C1"/>
    <w:rsid w:val="007E0BEE"/>
    <w:rsid w:val="00821B5D"/>
    <w:rsid w:val="008A3532"/>
    <w:rsid w:val="00F6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DDEA4-5B29-47D7-9DCB-7C6D128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492"/>
    <w:pPr>
      <w:ind w:left="720"/>
      <w:contextualSpacing/>
    </w:pPr>
  </w:style>
  <w:style w:type="table" w:styleId="TableGrid">
    <w:name w:val="Table Grid"/>
    <w:basedOn w:val="TableNormal"/>
    <w:uiPriority w:val="39"/>
    <w:rsid w:val="0055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2021-02-12T06:23:00Z</dcterms:created>
  <dcterms:modified xsi:type="dcterms:W3CDTF">2021-02-12T06:23:00Z</dcterms:modified>
</cp:coreProperties>
</file>